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5FB" w:rsidRPr="00A2570E" w:rsidRDefault="00D83164" w:rsidP="00A765FB">
      <w:pPr>
        <w:pStyle w:val="a3"/>
        <w:numPr>
          <w:ilvl w:val="0"/>
          <w:numId w:val="5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A765FB">
        <w:rPr>
          <w:color w:val="000000" w:themeColor="text1"/>
          <w:sz w:val="28"/>
          <w:szCs w:val="28"/>
        </w:rPr>
        <w:t>С 01.01.2019 года</w:t>
      </w:r>
      <w:r w:rsidR="005B7161" w:rsidRPr="00A765FB">
        <w:rPr>
          <w:color w:val="000000" w:themeColor="text1"/>
          <w:sz w:val="28"/>
          <w:szCs w:val="28"/>
        </w:rPr>
        <w:t xml:space="preserve"> </w:t>
      </w:r>
      <w:r w:rsidR="00A2570E">
        <w:rPr>
          <w:color w:val="000000" w:themeColor="text1"/>
          <w:sz w:val="28"/>
          <w:szCs w:val="28"/>
        </w:rPr>
        <w:t xml:space="preserve">на всей территории Российской Федерации </w:t>
      </w:r>
      <w:r w:rsidRPr="00A765FB">
        <w:rPr>
          <w:color w:val="000000" w:themeColor="text1"/>
          <w:sz w:val="28"/>
          <w:szCs w:val="28"/>
        </w:rPr>
        <w:t xml:space="preserve">услуга по обращению с отходами из </w:t>
      </w:r>
      <w:r w:rsidRPr="00AE2B3A">
        <w:rPr>
          <w:color w:val="000000" w:themeColor="text1"/>
          <w:sz w:val="28"/>
          <w:szCs w:val="28"/>
        </w:rPr>
        <w:t xml:space="preserve">жилищной переводится в коммунальную. </w:t>
      </w:r>
      <w:r w:rsidRPr="00A2570E">
        <w:rPr>
          <w:color w:val="000000" w:themeColor="text1"/>
          <w:sz w:val="28"/>
          <w:szCs w:val="28"/>
        </w:rPr>
        <w:t xml:space="preserve">Оказание ее </w:t>
      </w:r>
      <w:r w:rsidR="00A2570E" w:rsidRPr="00A2570E">
        <w:rPr>
          <w:color w:val="000000" w:themeColor="text1"/>
          <w:sz w:val="28"/>
          <w:szCs w:val="28"/>
        </w:rPr>
        <w:t xml:space="preserve">на территории города Благовещенска </w:t>
      </w:r>
      <w:r w:rsidRPr="00A2570E">
        <w:rPr>
          <w:color w:val="000000" w:themeColor="text1"/>
          <w:sz w:val="28"/>
          <w:szCs w:val="28"/>
        </w:rPr>
        <w:t>будет осуществляться региональным оператором по обращению с отходами</w:t>
      </w:r>
      <w:r w:rsidR="005B7161" w:rsidRPr="00A2570E">
        <w:rPr>
          <w:color w:val="000000" w:themeColor="text1"/>
          <w:sz w:val="28"/>
          <w:szCs w:val="28"/>
        </w:rPr>
        <w:t xml:space="preserve"> ООО «Полигон»</w:t>
      </w:r>
      <w:r w:rsidR="00A2570E" w:rsidRPr="00A2570E">
        <w:rPr>
          <w:color w:val="000000" w:themeColor="text1"/>
          <w:sz w:val="28"/>
          <w:szCs w:val="28"/>
        </w:rPr>
        <w:t>.</w:t>
      </w:r>
      <w:r w:rsidR="005B7161" w:rsidRPr="00A2570E">
        <w:rPr>
          <w:color w:val="000000" w:themeColor="text1"/>
          <w:sz w:val="28"/>
          <w:szCs w:val="28"/>
        </w:rPr>
        <w:t xml:space="preserve"> </w:t>
      </w:r>
      <w:r w:rsidR="00A765FB" w:rsidRPr="00A2570E">
        <w:rPr>
          <w:color w:val="000000" w:themeColor="text1"/>
          <w:sz w:val="28"/>
          <w:szCs w:val="28"/>
        </w:rPr>
        <w:t>Статус регионального оператора присвоен ООО «Полигон» по результатам конкурсного отбора Министерством ЖКХ Амурской области</w:t>
      </w:r>
      <w:r w:rsidRPr="00A2570E">
        <w:rPr>
          <w:color w:val="000000" w:themeColor="text1"/>
          <w:sz w:val="28"/>
          <w:szCs w:val="28"/>
        </w:rPr>
        <w:t>.</w:t>
      </w:r>
    </w:p>
    <w:p w:rsidR="00D83164" w:rsidRPr="00A2570E" w:rsidRDefault="00D83164" w:rsidP="00A765FB">
      <w:pPr>
        <w:pStyle w:val="a3"/>
        <w:numPr>
          <w:ilvl w:val="0"/>
          <w:numId w:val="5"/>
        </w:numPr>
        <w:ind w:left="0" w:firstLine="851"/>
        <w:jc w:val="both"/>
        <w:rPr>
          <w:color w:val="000000" w:themeColor="text1"/>
          <w:sz w:val="28"/>
          <w:szCs w:val="28"/>
        </w:rPr>
      </w:pPr>
      <w:r w:rsidRPr="00A2570E">
        <w:rPr>
          <w:color w:val="000000" w:themeColor="text1"/>
          <w:sz w:val="28"/>
          <w:szCs w:val="28"/>
        </w:rPr>
        <w:t xml:space="preserve">Стоимость услуги будет определяться на основании единого тарифа на услугу по обращению с отходами, который в ближайшее время будет </w:t>
      </w:r>
      <w:r w:rsidR="00A765FB" w:rsidRPr="00A2570E">
        <w:rPr>
          <w:color w:val="000000" w:themeColor="text1"/>
          <w:sz w:val="28"/>
          <w:szCs w:val="28"/>
        </w:rPr>
        <w:t>утверждён Управлением цен и тарифов Амурской области. Норматив для жилых помещений установлен</w:t>
      </w:r>
      <w:r w:rsidR="00AE2B3A" w:rsidRPr="00A2570E">
        <w:rPr>
          <w:color w:val="000000" w:themeColor="text1"/>
          <w:sz w:val="28"/>
          <w:szCs w:val="28"/>
        </w:rPr>
        <w:t xml:space="preserve"> Правительством Амурской области</w:t>
      </w:r>
      <w:r w:rsidR="00A765FB" w:rsidRPr="00A2570E">
        <w:rPr>
          <w:color w:val="000000" w:themeColor="text1"/>
          <w:sz w:val="28"/>
          <w:szCs w:val="28"/>
        </w:rPr>
        <w:t xml:space="preserve"> исходя </w:t>
      </w:r>
      <w:r w:rsidR="00AE2B3A" w:rsidRPr="00A2570E">
        <w:rPr>
          <w:color w:val="222222"/>
          <w:spacing w:val="3"/>
          <w:sz w:val="28"/>
          <w:szCs w:val="28"/>
          <w:shd w:val="clear" w:color="auto" w:fill="FFFFFF"/>
        </w:rPr>
        <w:t>из общей площади жилого помещения</w:t>
      </w:r>
      <w:r w:rsidR="00AE2B3A" w:rsidRPr="00A2570E">
        <w:rPr>
          <w:color w:val="222222"/>
          <w:spacing w:val="3"/>
          <w:sz w:val="28"/>
          <w:szCs w:val="28"/>
          <w:shd w:val="clear" w:color="auto" w:fill="FFFFFF"/>
        </w:rPr>
        <w:t xml:space="preserve">. </w:t>
      </w:r>
    </w:p>
    <w:p w:rsidR="00F40EF1" w:rsidRPr="00AE2B3A" w:rsidRDefault="00F40EF1" w:rsidP="00A765F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top"/>
        <w:rPr>
          <w:color w:val="000000" w:themeColor="text1"/>
          <w:sz w:val="28"/>
          <w:szCs w:val="28"/>
        </w:rPr>
      </w:pPr>
      <w:r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>Потребителями</w:t>
      </w:r>
      <w:r w:rsidR="005B7161"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коммунальной</w:t>
      </w:r>
      <w:r w:rsidR="00A2570E"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услуги </w:t>
      </w:r>
      <w:r w:rsidR="005B7161"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>являются все собственники</w:t>
      </w:r>
      <w:r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 </w:t>
      </w:r>
      <w:r w:rsidR="005B7161"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твердых коммунальных </w:t>
      </w:r>
      <w:r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отходов, </w:t>
      </w:r>
      <w:r w:rsidRPr="00A2570E">
        <w:rPr>
          <w:color w:val="000000" w:themeColor="text1"/>
          <w:spacing w:val="3"/>
          <w:sz w:val="28"/>
          <w:szCs w:val="28"/>
          <w:shd w:val="clear" w:color="auto" w:fill="FFFFFF"/>
        </w:rPr>
        <w:t xml:space="preserve">т.е. все </w:t>
      </w:r>
      <w:r w:rsidRPr="00A2570E">
        <w:rPr>
          <w:color w:val="000000" w:themeColor="text1"/>
          <w:sz w:val="28"/>
          <w:szCs w:val="28"/>
        </w:rPr>
        <w:t xml:space="preserve">собственники </w:t>
      </w:r>
      <w:r w:rsidR="005B7161" w:rsidRPr="00A2570E">
        <w:rPr>
          <w:color w:val="000000" w:themeColor="text1"/>
          <w:sz w:val="28"/>
          <w:szCs w:val="28"/>
        </w:rPr>
        <w:t>(наниматели</w:t>
      </w:r>
      <w:r w:rsidR="00A765FB" w:rsidRPr="00A2570E">
        <w:rPr>
          <w:color w:val="000000" w:themeColor="text1"/>
          <w:sz w:val="28"/>
          <w:szCs w:val="28"/>
        </w:rPr>
        <w:t xml:space="preserve">) </w:t>
      </w:r>
      <w:r w:rsidRPr="00A2570E">
        <w:rPr>
          <w:color w:val="000000" w:themeColor="text1"/>
          <w:sz w:val="28"/>
          <w:szCs w:val="28"/>
        </w:rPr>
        <w:t>помещений в многоквартирных домах,</w:t>
      </w:r>
      <w:r w:rsidRPr="00A2570E">
        <w:rPr>
          <w:color w:val="000000" w:themeColor="text1"/>
          <w:sz w:val="28"/>
          <w:szCs w:val="28"/>
        </w:rPr>
        <w:t xml:space="preserve"> </w:t>
      </w:r>
      <w:r w:rsidRPr="00A2570E">
        <w:rPr>
          <w:color w:val="000000" w:themeColor="text1"/>
          <w:sz w:val="28"/>
          <w:szCs w:val="28"/>
        </w:rPr>
        <w:t>собственники частных домовладений,</w:t>
      </w:r>
      <w:r w:rsidRPr="00A2570E">
        <w:rPr>
          <w:color w:val="000000" w:themeColor="text1"/>
          <w:sz w:val="28"/>
          <w:szCs w:val="28"/>
        </w:rPr>
        <w:t xml:space="preserve"> </w:t>
      </w:r>
      <w:r w:rsidRPr="00A2570E">
        <w:rPr>
          <w:color w:val="000000" w:themeColor="text1"/>
          <w:sz w:val="28"/>
          <w:szCs w:val="28"/>
        </w:rPr>
        <w:t>юридические лица</w:t>
      </w:r>
      <w:r w:rsidRPr="00AE2B3A">
        <w:rPr>
          <w:color w:val="000000" w:themeColor="text1"/>
          <w:sz w:val="28"/>
          <w:szCs w:val="28"/>
        </w:rPr>
        <w:t xml:space="preserve"> и индивидуальные предприниматели</w:t>
      </w:r>
      <w:r w:rsidR="002841DD">
        <w:rPr>
          <w:color w:val="000000" w:themeColor="text1"/>
          <w:sz w:val="28"/>
          <w:szCs w:val="28"/>
        </w:rPr>
        <w:t>, которые</w:t>
      </w:r>
      <w:r w:rsidR="005B7161" w:rsidRPr="00AE2B3A">
        <w:rPr>
          <w:color w:val="000000" w:themeColor="text1"/>
          <w:sz w:val="28"/>
          <w:szCs w:val="28"/>
        </w:rPr>
        <w:t xml:space="preserve"> ежемесячно обязаны вносить </w:t>
      </w:r>
      <w:r w:rsidR="00A2570E">
        <w:rPr>
          <w:color w:val="000000" w:themeColor="text1"/>
          <w:sz w:val="28"/>
          <w:szCs w:val="28"/>
        </w:rPr>
        <w:t>соответствующую плату</w:t>
      </w:r>
      <w:r w:rsidR="005B7161" w:rsidRPr="00AE2B3A">
        <w:rPr>
          <w:color w:val="000000" w:themeColor="text1"/>
          <w:sz w:val="28"/>
          <w:szCs w:val="28"/>
        </w:rPr>
        <w:t xml:space="preserve">. </w:t>
      </w:r>
    </w:p>
    <w:p w:rsidR="00A2570E" w:rsidRDefault="00A765FB" w:rsidP="00A2570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top"/>
        <w:rPr>
          <w:color w:val="000000" w:themeColor="text1"/>
          <w:sz w:val="28"/>
          <w:szCs w:val="28"/>
        </w:rPr>
      </w:pPr>
      <w:r w:rsidRPr="00AE2B3A">
        <w:rPr>
          <w:color w:val="000000" w:themeColor="text1"/>
          <w:sz w:val="28"/>
          <w:szCs w:val="28"/>
        </w:rPr>
        <w:t>В отношении коммунальной услуги по обращению с ТКО действуют все те же правила, льготы, санкции</w:t>
      </w:r>
      <w:r w:rsidR="002841DD">
        <w:rPr>
          <w:color w:val="000000" w:themeColor="text1"/>
          <w:sz w:val="28"/>
          <w:szCs w:val="28"/>
        </w:rPr>
        <w:t xml:space="preserve"> за неуплату,</w:t>
      </w:r>
      <w:r w:rsidRPr="00AE2B3A">
        <w:rPr>
          <w:color w:val="000000" w:themeColor="text1"/>
          <w:sz w:val="28"/>
          <w:szCs w:val="28"/>
        </w:rPr>
        <w:t xml:space="preserve"> что и в отношении иных коммунальных услуг (свет, тепло, вода и т.д.). </w:t>
      </w:r>
      <w:bookmarkStart w:id="0" w:name="_GoBack"/>
      <w:bookmarkEnd w:id="0"/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bCs/>
          <w:color w:val="FF0000"/>
          <w:sz w:val="28"/>
          <w:szCs w:val="28"/>
        </w:rPr>
      </w:pPr>
      <w:r w:rsidRPr="00A2570E">
        <w:rPr>
          <w:b/>
          <w:color w:val="FF0000"/>
          <w:sz w:val="28"/>
          <w:szCs w:val="28"/>
          <w:shd w:val="clear" w:color="auto" w:fill="FFFFFF"/>
        </w:rPr>
        <w:t xml:space="preserve">С проектом типового договора на оказание коммунальной услуги по обращению с ТКО можно ознакомится на официальном сайте </w:t>
      </w:r>
      <w:hyperlink r:id="rId6" w:history="1">
        <w:r w:rsidRPr="00A2570E">
          <w:rPr>
            <w:rStyle w:val="a4"/>
            <w:b/>
            <w:bCs/>
            <w:color w:val="FF0000"/>
            <w:sz w:val="28"/>
            <w:szCs w:val="28"/>
          </w:rPr>
          <w:t>http://www.poligon28.ru</w:t>
        </w:r>
      </w:hyperlink>
      <w:r>
        <w:rPr>
          <w:b/>
          <w:bCs/>
          <w:color w:val="FF0000"/>
          <w:sz w:val="28"/>
          <w:szCs w:val="28"/>
        </w:rPr>
        <w:t>.</w:t>
      </w: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bCs/>
          <w:color w:val="FF0000"/>
          <w:sz w:val="28"/>
          <w:szCs w:val="28"/>
        </w:rPr>
      </w:pP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  <w:r w:rsidRPr="00A2570E">
        <w:rPr>
          <w:b/>
          <w:color w:val="FF0000"/>
          <w:sz w:val="28"/>
          <w:szCs w:val="28"/>
          <w:shd w:val="clear" w:color="auto" w:fill="FFFFFF"/>
        </w:rPr>
        <w:t xml:space="preserve">Для получения консультации </w:t>
      </w:r>
      <w:r w:rsidR="002841DD">
        <w:rPr>
          <w:b/>
          <w:color w:val="FF0000"/>
          <w:sz w:val="28"/>
          <w:szCs w:val="28"/>
          <w:shd w:val="clear" w:color="auto" w:fill="FFFFFF"/>
        </w:rPr>
        <w:t xml:space="preserve">вы можете обратиться </w:t>
      </w:r>
      <w:r w:rsidRPr="00A2570E">
        <w:rPr>
          <w:b/>
          <w:color w:val="FF0000"/>
          <w:sz w:val="28"/>
          <w:szCs w:val="28"/>
          <w:shd w:val="clear" w:color="auto" w:fill="FFFFFF"/>
        </w:rPr>
        <w:t xml:space="preserve">по </w:t>
      </w:r>
      <w:r w:rsidR="002841DD">
        <w:rPr>
          <w:b/>
          <w:color w:val="FF0000"/>
          <w:sz w:val="28"/>
          <w:szCs w:val="28"/>
          <w:shd w:val="clear" w:color="auto" w:fill="FFFFFF"/>
        </w:rPr>
        <w:t>номеру</w:t>
      </w:r>
      <w:r w:rsidRPr="00A2570E">
        <w:rPr>
          <w:b/>
          <w:color w:val="FF0000"/>
          <w:sz w:val="28"/>
          <w:szCs w:val="28"/>
          <w:shd w:val="clear" w:color="auto" w:fill="FFFFFF"/>
        </w:rPr>
        <w:t xml:space="preserve"> 47-74-00, отправить письмо по адресу электронной почты </w:t>
      </w:r>
      <w:hyperlink r:id="rId7" w:history="1"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  <w:lang w:val="en-US"/>
          </w:rPr>
          <w:t>polygon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</w:rPr>
          <w:t>.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  <w:lang w:val="en-US"/>
          </w:rPr>
          <w:t>doc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</w:rPr>
          <w:t>@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  <w:lang w:val="en-US"/>
          </w:rPr>
          <w:t>mail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</w:rPr>
          <w:t>.</w:t>
        </w:r>
        <w:r w:rsidRPr="00A2570E">
          <w:rPr>
            <w:rStyle w:val="a4"/>
            <w:b/>
            <w:color w:val="FF0000"/>
            <w:sz w:val="28"/>
            <w:szCs w:val="28"/>
            <w:shd w:val="clear" w:color="auto" w:fill="FFFFFF"/>
            <w:lang w:val="en-US"/>
          </w:rPr>
          <w:t>ru</w:t>
        </w:r>
      </w:hyperlink>
      <w:r w:rsidRPr="00A2570E">
        <w:rPr>
          <w:b/>
          <w:color w:val="FF0000"/>
          <w:sz w:val="28"/>
          <w:szCs w:val="28"/>
          <w:shd w:val="clear" w:color="auto" w:fill="FFFFFF"/>
        </w:rPr>
        <w:t xml:space="preserve">  или направить обращение путем заполнения формы обратной связи на сайте </w:t>
      </w:r>
      <w:hyperlink r:id="rId8" w:history="1">
        <w:r w:rsidRPr="00A2570E">
          <w:rPr>
            <w:rStyle w:val="a4"/>
            <w:b/>
            <w:bCs/>
            <w:color w:val="FF0000"/>
            <w:sz w:val="28"/>
            <w:szCs w:val="28"/>
          </w:rPr>
          <w:t>http://www.poligon28.ru</w:t>
        </w:r>
      </w:hyperlink>
      <w:r w:rsidRPr="00A2570E">
        <w:rPr>
          <w:b/>
          <w:color w:val="FF0000"/>
          <w:sz w:val="28"/>
          <w:szCs w:val="28"/>
          <w:shd w:val="clear" w:color="auto" w:fill="FFFFFF"/>
        </w:rPr>
        <w:t>.</w:t>
      </w: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2841DD" w:rsidRDefault="002841DD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A2570E" w:rsidRDefault="00A2570E" w:rsidP="00A25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2570E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Юридические лица и индивидуальные предприниматели</w:t>
      </w:r>
    </w:p>
    <w:p w:rsidR="00A2570E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2570E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Прямой договор с региональным оператором в обязательном порядке обязаны </w:t>
      </w:r>
      <w:proofErr w:type="gramStart"/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заключить  юридические</w:t>
      </w:r>
      <w:proofErr w:type="gramEnd"/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лица и индивидуальные предприниматели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A2570E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одать заявку на заключение договора можно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будет</w:t>
      </w:r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сле утверждения единого тарифа по электронной почте или в офис</w:t>
      </w:r>
      <w:r w:rsidR="00E23B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регионального оператора (г.Благовещенск,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ул.Ленина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150, оф.2).</w:t>
      </w:r>
    </w:p>
    <w:p w:rsidR="00A2570E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Формы заявок</w:t>
      </w:r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 15.10.2018 будут размещены на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официальном</w:t>
      </w:r>
      <w:r w:rsidRPr="00A765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сайте регионального оператора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A2570E" w:rsidRDefault="00A2570E" w:rsidP="00A257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A2570E" w:rsidRDefault="00A2570E" w:rsidP="00A2570E">
      <w:pPr>
        <w:pStyle w:val="a3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FF0000"/>
          <w:sz w:val="28"/>
          <w:szCs w:val="28"/>
          <w:shd w:val="clear" w:color="auto" w:fill="FFFFFF"/>
        </w:rPr>
      </w:pPr>
    </w:p>
    <w:p w:rsidR="005B7161" w:rsidRPr="00AE2B3A" w:rsidRDefault="005B7161" w:rsidP="00A2570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 w:themeColor="text1"/>
          <w:sz w:val="28"/>
          <w:szCs w:val="28"/>
        </w:rPr>
      </w:pPr>
    </w:p>
    <w:p w:rsidR="00D83164" w:rsidRPr="00AE2B3A" w:rsidRDefault="00D83164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E2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МКД</w:t>
      </w:r>
    </w:p>
    <w:p w:rsidR="00D83164" w:rsidRPr="00A765FB" w:rsidRDefault="00D83164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31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Предоставление коммунальной услуги по обращению с </w:t>
      </w:r>
      <w:r w:rsidR="00125D44" w:rsidRPr="00A76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ТКО собственникам жилых помещений в МКД </w:t>
      </w:r>
      <w:r w:rsidRPr="00D831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обеспечивается управляющей организацией, товариществом, кооперативом либо иной организацией, посредством заключения с региональным оператором </w:t>
      </w:r>
      <w:r w:rsidR="00125D44" w:rsidRPr="00A765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соответствующего договора. </w:t>
      </w:r>
      <w:r w:rsidR="00AE2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</w:t>
      </w:r>
      <w:r w:rsidR="00A25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ючение договоров с региональным</w:t>
      </w:r>
      <w:r w:rsidR="00AE2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оператор</w:t>
      </w:r>
      <w:r w:rsidR="00A257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AE2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жителями МКД в таком случае не требуется. </w:t>
      </w:r>
    </w:p>
    <w:p w:rsidR="00125D44" w:rsidRPr="00A765FB" w:rsidRDefault="00125D44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00" w:lineRule="atLeast"/>
        <w:ind w:firstLine="709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Важно!!! </w:t>
      </w:r>
      <w:r w:rsidR="00A765FB" w:rsidRPr="00A765F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Сегодня все жители МКД вносят плату за вывоз мусора.</w:t>
      </w:r>
      <w:r w:rsidR="00A765FB" w:rsidRPr="00A765F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>У</w:t>
      </w:r>
      <w:r w:rsidR="00E23BE8">
        <w:rPr>
          <w:rFonts w:ascii="Times New Roman" w:hAnsi="Times New Roman" w:cs="Times New Roman"/>
          <w:color w:val="FF0000"/>
          <w:sz w:val="28"/>
          <w:szCs w:val="28"/>
        </w:rPr>
        <w:t xml:space="preserve">правляющие организации 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с 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>01.01.2019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 должны снизить плату за содержание и текущий ремонт жилья, если плата за вывоз мусора была включена в плату за эту услугу.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Если плата за вывоз мусора начислялась в отдельной строке, то с 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>01.01.2019</w:t>
      </w:r>
      <w:r w:rsidRPr="00A765FB">
        <w:rPr>
          <w:rFonts w:ascii="Times New Roman" w:hAnsi="Times New Roman" w:cs="Times New Roman"/>
          <w:color w:val="FF0000"/>
          <w:sz w:val="28"/>
          <w:szCs w:val="28"/>
        </w:rPr>
        <w:t xml:space="preserve"> должен измениться принцип начисления и тариф. В любом случае, все эти изменения должны быть отражены в квитанциях.</w:t>
      </w:r>
    </w:p>
    <w:p w:rsidR="00297888" w:rsidRDefault="00297888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5FB">
        <w:rPr>
          <w:rFonts w:ascii="Times New Roman" w:hAnsi="Times New Roman" w:cs="Times New Roman"/>
          <w:color w:val="000000" w:themeColor="text1"/>
          <w:sz w:val="28"/>
          <w:szCs w:val="28"/>
        </w:rPr>
        <w:t>Коммунальная услуга по обращению с твердыми коммунальными отходами не предоставляется на общедомовые нужды.</w:t>
      </w:r>
    </w:p>
    <w:p w:rsidR="00A2570E" w:rsidRPr="00A765FB" w:rsidRDefault="00A2570E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570E" w:rsidRDefault="00A2570E" w:rsidP="00AE2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2B3A" w:rsidRDefault="00125D44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обственники 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частных 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жилых домов (домовладений)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с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обственник</w:t>
      </w:r>
      <w:r w:rsidR="00A765FB"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помещений в многоквартирном доме, в котором в качестве способа управления выбрано непосредственное управление</w:t>
      </w:r>
      <w:r w:rsidR="00A765FB" w:rsidRPr="00A765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E23BE8" w:rsidRDefault="00E23BE8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7888" w:rsidRDefault="00297888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65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на оказание коммунальной услуги заключается между собственником жилого помещения (дома) и региональным оператором. Договор на предоставление коммунальной услуги является публичным и </w:t>
      </w:r>
      <w:r w:rsidRPr="00AE2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заключение его в письменной </w:t>
      </w:r>
      <w:r w:rsidR="00D920DF" w:rsidRPr="00AE2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форме не является обязательным</w:t>
      </w:r>
      <w:r w:rsidR="00D920DF" w:rsidRPr="00A765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23B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договора является типовой и утверждена правительством Российской Федерации. </w:t>
      </w:r>
    </w:p>
    <w:p w:rsidR="00AE2B3A" w:rsidRPr="00AE2B3A" w:rsidRDefault="00297888" w:rsidP="00A25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Региональный оператор в течение 10 рабочих дней со дня утверждения единого тарифа на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коммунальную 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услугу размещает в печатных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СМИ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на своем официальном сайте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http://www.poligon28.ru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предложение о заключении договора на оказание услуг по обраще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нию с ТКО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текст типового договора.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Потребитель в течение 15 рабочих дней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вправе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направ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ить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региональному оператору заявку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 необходимые для заключения договора 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документы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Е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сли потребитель не направил региональному оператору заявку потребителя и 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необходимые 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документы</w:t>
      </w:r>
      <w:r w:rsidR="00AE2B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договор на оказание услуг по обращению с твердыми коммунальными отходами считается заключенным на условиях типового договора</w:t>
      </w:r>
      <w:r w:rsidR="00D920DF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A765FB" w:rsidRPr="00A765F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765FB" w:rsidRPr="00AE2B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Отсутствие договора в письменном виде не освобождает граждан от </w:t>
      </w:r>
      <w:r w:rsidR="00AE2B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обязательств по </w:t>
      </w:r>
      <w:r w:rsidR="00A765FB" w:rsidRPr="00AE2B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оплат</w:t>
      </w:r>
      <w:r w:rsidR="00AE2B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="00A765FB" w:rsidRPr="00AE2B3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коммунальной услуги. </w:t>
      </w:r>
    </w:p>
    <w:p w:rsidR="00AE2B3A" w:rsidRDefault="00AE2B3A" w:rsidP="00E2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AE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5DFF"/>
    <w:multiLevelType w:val="multilevel"/>
    <w:tmpl w:val="A292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B319C"/>
    <w:multiLevelType w:val="multilevel"/>
    <w:tmpl w:val="C08A0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0F7F30"/>
    <w:multiLevelType w:val="multilevel"/>
    <w:tmpl w:val="2E1C2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726F08"/>
    <w:multiLevelType w:val="hybridMultilevel"/>
    <w:tmpl w:val="CE820D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6F06F21"/>
    <w:multiLevelType w:val="hybridMultilevel"/>
    <w:tmpl w:val="207C9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4C"/>
    <w:rsid w:val="00125D44"/>
    <w:rsid w:val="002841DD"/>
    <w:rsid w:val="00297888"/>
    <w:rsid w:val="004E6741"/>
    <w:rsid w:val="005B7161"/>
    <w:rsid w:val="00910F4C"/>
    <w:rsid w:val="00A2570E"/>
    <w:rsid w:val="00A765FB"/>
    <w:rsid w:val="00AE2B3A"/>
    <w:rsid w:val="00D83164"/>
    <w:rsid w:val="00D920DF"/>
    <w:rsid w:val="00E23BE8"/>
    <w:rsid w:val="00F4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E6D89"/>
  <w15:chartTrackingRefBased/>
  <w15:docId w15:val="{C23D9CB5-200D-4611-8D17-607271F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3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B716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257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23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3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64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86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9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8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01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9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8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0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7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147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2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16682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69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16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71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480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gon28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lygon.doc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ligon28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23CFA-51C9-4100-9B2E-4B1D1C22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2018-10-11T02:44:00Z</cp:lastPrinted>
  <dcterms:created xsi:type="dcterms:W3CDTF">2018-10-11T04:07:00Z</dcterms:created>
  <dcterms:modified xsi:type="dcterms:W3CDTF">2018-10-11T04:07:00Z</dcterms:modified>
</cp:coreProperties>
</file>